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1B4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2" w:firstLine="0" w:firstLineChars="0"/>
        <w:textAlignment w:val="auto"/>
        <w:rPr>
          <w:rFonts w:ascii="Times New Roman" w:hAnsi="Times New Roman" w:cs="Times New Roman"/>
          <w:sz w:val="21"/>
        </w:rPr>
      </w:pPr>
      <w:r>
        <w:rPr>
          <w:rFonts w:hint="eastAsia" w:ascii="Times New Roman" w:hAnsi="Times New Roman" w:cs="Times New Roman"/>
          <w:spacing w:val="5"/>
          <w:lang w:val="en-US" w:eastAsia="zh-CN"/>
        </w:rPr>
        <w:t>附件3</w:t>
      </w:r>
    </w:p>
    <w:p w14:paraId="6C01EB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29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课程教学赛道方案</w:t>
      </w:r>
    </w:p>
    <w:p w14:paraId="393A0C38">
      <w:pPr>
        <w:spacing w:line="474" w:lineRule="auto"/>
        <w:rPr>
          <w:rFonts w:ascii="Times New Roman" w:hAnsi="Times New Roman" w:cs="Times New Roman"/>
          <w:sz w:val="21"/>
        </w:rPr>
      </w:pPr>
    </w:p>
    <w:p w14:paraId="4160F1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29"/>
        <w:jc w:val="both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>一、比赛内容</w:t>
      </w:r>
    </w:p>
    <w:p w14:paraId="22347C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83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4"/>
          <w:sz w:val="32"/>
          <w:szCs w:val="32"/>
        </w:rPr>
        <w:t>围绕落实立德树人根本任务、促进高质量充分就业，考察高</w:t>
      </w:r>
      <w:r>
        <w:rPr>
          <w:rFonts w:hint="eastAsia" w:ascii="Times New Roman" w:hAnsi="Times New Roman" w:eastAsia="仿宋" w:cs="Times New Roman"/>
          <w:spacing w:val="5"/>
          <w:sz w:val="32"/>
          <w:szCs w:val="32"/>
        </w:rPr>
        <w:t>校面向国家社会发展需要和学生全面发展需求，开设的大学生职业发展与就业指导课程建设情况、改革创新和实施效果，以及授</w:t>
      </w:r>
      <w:r>
        <w:rPr>
          <w:rFonts w:hint="eastAsia" w:ascii="Times New Roman" w:hAnsi="Times New Roman" w:eastAsia="仿宋" w:cs="Times New Roman"/>
          <w:spacing w:val="1"/>
          <w:sz w:val="32"/>
          <w:szCs w:val="32"/>
        </w:rPr>
        <w:t>课教师教学水平。</w:t>
      </w:r>
    </w:p>
    <w:p w14:paraId="1E526D7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28" w:right="106" w:firstLine="610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>参赛对象</w:t>
      </w:r>
    </w:p>
    <w:p w14:paraId="3C413D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5" w:right="83" w:firstLine="632"/>
        <w:textAlignment w:val="auto"/>
        <w:rPr>
          <w:rFonts w:hint="eastAsia" w:ascii="Times New Roman" w:hAnsi="Times New Roman" w:eastAsia="仿宋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5"/>
          <w:sz w:val="32"/>
          <w:szCs w:val="32"/>
        </w:rPr>
        <w:t>普通高等学校开设的大学生职业发展与就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</w:rPr>
        <w:t>业指导类课程（不含创新创业类课程和相关专业类课程</w:t>
      </w:r>
      <w:r>
        <w:rPr>
          <w:rFonts w:hint="eastAsia" w:ascii="Times New Roman" w:hAnsi="Times New Roman" w:eastAsia="仿宋" w:cs="Times New Roman"/>
          <w:spacing w:val="-68"/>
          <w:sz w:val="32"/>
          <w:szCs w:val="32"/>
        </w:rPr>
        <w:t>），</w:t>
      </w:r>
      <w:r>
        <w:rPr>
          <w:rFonts w:hint="eastAsia" w:ascii="Times New Roman" w:hAnsi="Times New Roman" w:eastAsia="仿宋" w:cs="Times New Roman"/>
          <w:spacing w:val="-5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</w:rPr>
        <w:t>每门</w:t>
      </w:r>
      <w:r>
        <w:rPr>
          <w:rFonts w:hint="eastAsia" w:ascii="Times New Roman" w:hAnsi="Times New Roman" w:eastAsia="仿宋" w:cs="Times New Roman"/>
          <w:spacing w:val="4"/>
          <w:sz w:val="32"/>
          <w:szCs w:val="32"/>
        </w:rPr>
        <w:t>课程确定</w:t>
      </w:r>
      <w:r>
        <w:rPr>
          <w:rFonts w:hint="eastAsia" w:ascii="Times New Roman" w:hAnsi="Times New Roman" w:eastAsia="仿宋" w:cs="Times New Roman"/>
          <w:spacing w:val="-36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pacing w:val="4"/>
          <w:sz w:val="32"/>
          <w:szCs w:val="32"/>
        </w:rPr>
        <w:t>1名课程主讲教师（须是学校在编或正式聘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</w:rPr>
        <w:t>用人员）作</w:t>
      </w:r>
      <w:r>
        <w:rPr>
          <w:rFonts w:hint="eastAsia" w:ascii="Times New Roman" w:hAnsi="Times New Roman" w:eastAsia="仿宋" w:cs="Times New Roman"/>
          <w:spacing w:val="5"/>
          <w:sz w:val="32"/>
          <w:szCs w:val="32"/>
        </w:rPr>
        <w:t>为选手参加现场比赛。比赛主要面向必修课程，有特色的选修课</w:t>
      </w:r>
      <w:r>
        <w:rPr>
          <w:rFonts w:hint="eastAsia" w:ascii="Times New Roman" w:hAnsi="Times New Roman" w:eastAsia="仿宋" w:cs="Times New Roman"/>
          <w:spacing w:val="4"/>
          <w:sz w:val="32"/>
          <w:szCs w:val="32"/>
        </w:rPr>
        <w:t>程也可参赛，课程近</w:t>
      </w:r>
      <w:r>
        <w:rPr>
          <w:rFonts w:hint="eastAsia" w:ascii="Times New Roman" w:hAnsi="Times New Roman" w:eastAsia="仿宋" w:cs="Times New Roman"/>
          <w:spacing w:val="-58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pacing w:val="4"/>
          <w:sz w:val="32"/>
          <w:szCs w:val="32"/>
        </w:rPr>
        <w:t>3年开设至少</w:t>
      </w:r>
      <w:r>
        <w:rPr>
          <w:rFonts w:hint="eastAsia" w:ascii="Times New Roman" w:hAnsi="Times New Roman" w:eastAsia="仿宋" w:cs="Times New Roman"/>
          <w:spacing w:val="-66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pacing w:val="4"/>
          <w:sz w:val="32"/>
          <w:szCs w:val="32"/>
        </w:rPr>
        <w:t>2轮。</w:t>
      </w:r>
    </w:p>
    <w:p w14:paraId="7454E80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28" w:leftChars="0" w:firstLine="640" w:firstLineChars="200"/>
        <w:textAlignment w:val="auto"/>
        <w:rPr>
          <w:rFonts w:hint="eastAsia" w:ascii="Times New Roman" w:hAnsi="Times New Roman" w:eastAsia="仿宋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>参赛材料要求</w:t>
      </w:r>
    </w:p>
    <w:p w14:paraId="5CC12B6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firstLine="616" w:firstLineChars="200"/>
        <w:textAlignment w:val="auto"/>
        <w:rPr>
          <w:rFonts w:hint="eastAsia" w:ascii="Times New Roman" w:hAnsi="Times New Roman" w:eastAsia="仿宋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pacing w:val="-69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>一）课程教学赛道参赛申报表。包括课程概述、课程目标、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</w:rPr>
        <w:t>课程团队、特色创新点等方面内容。</w:t>
      </w:r>
    </w:p>
    <w:p w14:paraId="4EDC35A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61" w:rightChars="0" w:firstLine="652" w:firstLineChars="200"/>
        <w:textAlignment w:val="auto"/>
        <w:rPr>
          <w:rFonts w:hint="eastAsia" w:ascii="Times New Roman" w:hAnsi="Times New Roman" w:eastAsia="仿宋" w:cs="Times New Roman"/>
          <w:spacing w:val="6"/>
          <w:sz w:val="32"/>
          <w:szCs w:val="32"/>
        </w:rPr>
      </w:pPr>
      <w:r>
        <w:rPr>
          <w:rFonts w:hint="eastAsia" w:ascii="Times New Roman" w:hAnsi="Times New Roman" w:cs="Times New Roman"/>
          <w:spacing w:val="3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pacing w:val="3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cs="Times New Roman"/>
          <w:spacing w:val="3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</w:rPr>
        <w:t>课程支撑材料。包括课程教案、评教结果及其他证明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</w:rPr>
        <w:t>材料（合并成单个</w:t>
      </w:r>
      <w:r>
        <w:rPr>
          <w:rFonts w:hint="eastAsia" w:ascii="Times New Roman" w:hAnsi="Times New Roman" w:eastAsia="仿宋" w:cs="Times New Roman"/>
          <w:spacing w:val="-53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>PDF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</w:rPr>
        <w:t>格式文件，不超过</w:t>
      </w:r>
      <w:r>
        <w:rPr>
          <w:rFonts w:hint="eastAsia" w:ascii="Times New Roman" w:hAnsi="Times New Roman" w:eastAsia="仿宋" w:cs="Times New Roman"/>
          <w:spacing w:val="-6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</w:rPr>
        <w:t>30</w:t>
      </w:r>
      <w:r>
        <w:rPr>
          <w:rFonts w:hint="eastAsia" w:ascii="Times New Roman" w:hAnsi="Times New Roman" w:eastAsia="仿宋" w:cs="Times New Roman"/>
          <w:sz w:val="32"/>
          <w:szCs w:val="32"/>
        </w:rPr>
        <w:t>MB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</w:rPr>
        <w:t>）。</w:t>
      </w:r>
    </w:p>
    <w:p w14:paraId="0AA57C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right="61" w:rightChars="0" w:firstLine="66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cs="Times New Roman"/>
          <w:spacing w:val="5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pacing w:val="5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cs="Times New Roman"/>
          <w:spacing w:val="5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pacing w:val="5"/>
          <w:sz w:val="32"/>
          <w:szCs w:val="32"/>
        </w:rPr>
        <w:t>现场比赛课程汇报材料。</w:t>
      </w:r>
    </w:p>
    <w:p w14:paraId="513CE8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right="106" w:firstLine="668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7"/>
          <w:sz w:val="32"/>
          <w:szCs w:val="32"/>
        </w:rPr>
        <w:t>（四）参赛课程应保证相关参赛材料的原创性，不得抄袭、</w:t>
      </w:r>
      <w:r>
        <w:rPr>
          <w:rFonts w:hint="eastAsia" w:ascii="Times New Roman" w:hAnsi="Times New Roman" w:eastAsia="仿宋" w:cs="Times New Roman"/>
          <w:spacing w:val="5"/>
          <w:sz w:val="32"/>
          <w:szCs w:val="32"/>
        </w:rPr>
        <w:t>剽窃他人作品，如产生侵权行为或涉及知识产权纠纷，由参赛选</w:t>
      </w:r>
      <w:r>
        <w:rPr>
          <w:rFonts w:hint="eastAsia" w:ascii="Times New Roman" w:hAnsi="Times New Roman" w:eastAsia="仿宋" w:cs="Times New Roman"/>
          <w:spacing w:val="4"/>
          <w:sz w:val="32"/>
          <w:szCs w:val="32"/>
        </w:rPr>
        <w:t>手及所在高校承担相应责任。</w:t>
      </w:r>
    </w:p>
    <w:p w14:paraId="7C3ECBE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28" w:leftChars="0" w:firstLine="640" w:firstLineChars="200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>比赛选拔</w:t>
      </w:r>
    </w:p>
    <w:p w14:paraId="0D9B1489">
      <w:pPr>
        <w:pStyle w:val="2"/>
        <w:spacing w:before="154" w:line="270" w:lineRule="auto"/>
        <w:ind w:left="1" w:right="151" w:firstLine="665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pacing w:val="-6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auto"/>
          <w:spacing w:val="-69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pacing w:val="-6"/>
          <w:sz w:val="32"/>
          <w:szCs w:val="32"/>
        </w:rPr>
        <w:t>一）</w:t>
      </w:r>
      <w:r>
        <w:rPr>
          <w:rFonts w:hint="eastAsia" w:ascii="Times New Roman" w:hAnsi="Times New Roman" w:eastAsia="仿宋" w:cs="Times New Roman"/>
          <w:color w:val="auto"/>
          <w:spacing w:val="12"/>
          <w:sz w:val="32"/>
          <w:szCs w:val="32"/>
        </w:rPr>
        <w:t>材料评审：</w:t>
      </w:r>
      <w:r>
        <w:rPr>
          <w:rFonts w:hint="eastAsia" w:ascii="Times New Roman" w:hAnsi="Times New Roman" w:eastAsia="仿宋" w:cs="Times New Roman"/>
          <w:color w:val="auto"/>
          <w:spacing w:val="12"/>
          <w:sz w:val="32"/>
          <w:szCs w:val="32"/>
          <w:lang w:val="en-US" w:eastAsia="zh-CN"/>
        </w:rPr>
        <w:t>学</w:t>
      </w:r>
      <w:r>
        <w:rPr>
          <w:rFonts w:hint="eastAsia" w:ascii="Times New Roman" w:hAnsi="Times New Roman" w:cs="Times New Roman"/>
          <w:color w:val="auto"/>
          <w:spacing w:val="12"/>
          <w:sz w:val="32"/>
          <w:szCs w:val="32"/>
          <w:lang w:val="en-US" w:eastAsia="zh-CN"/>
        </w:rPr>
        <w:t>院推荐复赛选手</w:t>
      </w:r>
      <w:r>
        <w:rPr>
          <w:rFonts w:hint="eastAsia" w:ascii="Times New Roman" w:hAnsi="Times New Roman" w:eastAsia="仿宋" w:cs="Times New Roman"/>
          <w:color w:val="auto"/>
          <w:spacing w:val="12"/>
          <w:sz w:val="32"/>
          <w:szCs w:val="32"/>
          <w:lang w:val="en-US" w:eastAsia="zh-CN"/>
        </w:rPr>
        <w:t>后，</w:t>
      </w:r>
      <w:r>
        <w:rPr>
          <w:rFonts w:hint="eastAsia" w:ascii="Times New Roman" w:hAnsi="Times New Roman" w:cs="Times New Roman"/>
          <w:color w:val="auto"/>
          <w:spacing w:val="12"/>
          <w:sz w:val="32"/>
          <w:szCs w:val="32"/>
          <w:lang w:val="en-US" w:eastAsia="zh-CN"/>
        </w:rPr>
        <w:t>学校</w:t>
      </w:r>
      <w:r>
        <w:rPr>
          <w:rFonts w:hint="eastAsia" w:ascii="Times New Roman" w:hAnsi="Times New Roman" w:eastAsia="仿宋" w:cs="Times New Roman"/>
          <w:color w:val="auto"/>
          <w:spacing w:val="12"/>
          <w:sz w:val="32"/>
          <w:szCs w:val="32"/>
        </w:rPr>
        <w:t>将组织专家对参赛课程材料进行</w:t>
      </w:r>
      <w:r>
        <w:rPr>
          <w:rFonts w:hint="eastAsia" w:ascii="Times New Roman" w:hAnsi="Times New Roman" w:eastAsia="仿宋" w:cs="Times New Roman"/>
          <w:color w:val="auto"/>
          <w:spacing w:val="1"/>
          <w:sz w:val="32"/>
          <w:szCs w:val="32"/>
        </w:rPr>
        <w:t>评审</w:t>
      </w:r>
      <w:r>
        <w:rPr>
          <w:rFonts w:hint="eastAsia" w:ascii="Times New Roman" w:hAnsi="Times New Roman" w:cs="Times New Roman"/>
          <w:color w:val="auto"/>
          <w:spacing w:val="1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pacing w:val="1"/>
          <w:sz w:val="32"/>
          <w:szCs w:val="32"/>
          <w:lang w:val="en-US" w:eastAsia="zh-CN"/>
        </w:rPr>
        <w:t>最终选定</w:t>
      </w:r>
      <w:r>
        <w:rPr>
          <w:rFonts w:hint="eastAsia" w:ascii="Times New Roman" w:hAnsi="Times New Roman" w:cs="Times New Roman"/>
          <w:b/>
          <w:bCs/>
          <w:color w:val="auto"/>
          <w:spacing w:val="1"/>
          <w:sz w:val="32"/>
          <w:szCs w:val="32"/>
          <w:lang w:val="en-US" w:eastAsia="zh-CN"/>
        </w:rPr>
        <w:t>五名</w:t>
      </w:r>
      <w:r>
        <w:rPr>
          <w:rFonts w:hint="eastAsia" w:ascii="Times New Roman" w:hAnsi="Times New Roman" w:cs="Times New Roman"/>
          <w:color w:val="auto"/>
          <w:spacing w:val="1"/>
          <w:sz w:val="32"/>
          <w:szCs w:val="32"/>
          <w:lang w:val="en-US" w:eastAsia="zh-CN"/>
        </w:rPr>
        <w:t>教师进入现场决赛</w:t>
      </w:r>
      <w:r>
        <w:rPr>
          <w:rFonts w:hint="eastAsia" w:ascii="Times New Roman" w:hAnsi="Times New Roman" w:eastAsia="仿宋" w:cs="Times New Roman"/>
          <w:color w:val="auto"/>
          <w:spacing w:val="1"/>
          <w:sz w:val="32"/>
          <w:szCs w:val="32"/>
        </w:rPr>
        <w:t>。</w:t>
      </w:r>
    </w:p>
    <w:p w14:paraId="7A8DDF2F">
      <w:pPr>
        <w:pStyle w:val="2"/>
        <w:spacing w:before="157" w:line="268" w:lineRule="auto"/>
        <w:ind w:left="14" w:right="60" w:firstLine="621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pacing w:val="-6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auto"/>
          <w:spacing w:val="-69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pacing w:val="-6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color w:val="auto"/>
          <w:spacing w:val="-6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color w:val="auto"/>
          <w:spacing w:val="5"/>
          <w:sz w:val="32"/>
          <w:szCs w:val="32"/>
        </w:rPr>
        <w:t>现场</w:t>
      </w:r>
      <w:r>
        <w:rPr>
          <w:rFonts w:hint="eastAsia" w:ascii="Times New Roman" w:hAnsi="Times New Roman" w:cs="Times New Roman"/>
          <w:color w:val="auto"/>
          <w:spacing w:val="5"/>
          <w:sz w:val="32"/>
          <w:szCs w:val="32"/>
          <w:lang w:val="en-US" w:eastAsia="zh-CN"/>
        </w:rPr>
        <w:t>决</w:t>
      </w:r>
      <w:r>
        <w:rPr>
          <w:rFonts w:hint="eastAsia" w:ascii="Times New Roman" w:hAnsi="Times New Roman" w:eastAsia="仿宋" w:cs="Times New Roman"/>
          <w:color w:val="auto"/>
          <w:spacing w:val="5"/>
          <w:sz w:val="32"/>
          <w:szCs w:val="32"/>
        </w:rPr>
        <w:t>赛：选手现场进行课程建设情况汇报、教学展示、</w:t>
      </w:r>
      <w:r>
        <w:rPr>
          <w:rFonts w:hint="eastAsia" w:ascii="Times New Roman" w:hAnsi="Times New Roman" w:eastAsia="仿宋" w:cs="Times New Roman"/>
          <w:color w:val="auto"/>
          <w:spacing w:val="6"/>
          <w:sz w:val="32"/>
          <w:szCs w:val="32"/>
        </w:rPr>
        <w:t>互动答辩三个环节的比赛。</w:t>
      </w:r>
    </w:p>
    <w:p w14:paraId="7D1BBF97">
      <w:pPr>
        <w:pStyle w:val="2"/>
        <w:spacing w:before="157" w:line="268" w:lineRule="auto"/>
        <w:ind w:left="14" w:right="60" w:firstLine="621"/>
        <w:rPr>
          <w:rFonts w:hint="eastAsia" w:ascii="Times New Roman" w:hAnsi="Times New Roman" w:eastAsia="仿宋" w:cs="Times New Roman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pacing w:val="5"/>
          <w:sz w:val="32"/>
          <w:szCs w:val="32"/>
        </w:rPr>
        <w:t>现场比赛环节</w:t>
      </w:r>
      <w:r>
        <w:rPr>
          <w:rFonts w:hint="eastAsia" w:ascii="Times New Roman" w:hAnsi="Times New Roman" w:eastAsia="仿宋" w:cs="Times New Roman"/>
          <w:color w:val="auto"/>
          <w:spacing w:val="5"/>
          <w:sz w:val="32"/>
          <w:szCs w:val="32"/>
          <w:lang w:val="en-US" w:eastAsia="zh-CN"/>
        </w:rPr>
        <w:t>为：</w:t>
      </w:r>
    </w:p>
    <w:p w14:paraId="170D20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12" w:right="106" w:firstLine="621"/>
        <w:textAlignment w:val="auto"/>
        <w:rPr>
          <w:rFonts w:hint="eastAsia" w:ascii="Times New Roman" w:hAnsi="Times New Roman" w:eastAsia="仿宋" w:cs="Times New Roman"/>
          <w:spacing w:val="5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5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spacing w:val="5"/>
          <w:sz w:val="32"/>
          <w:szCs w:val="32"/>
        </w:rPr>
        <w:t>课程建设情况汇报（6</w:t>
      </w:r>
      <w:r>
        <w:rPr>
          <w:rFonts w:hint="eastAsia" w:ascii="Times New Roman" w:hAnsi="Times New Roman" w:eastAsia="仿宋" w:cs="Times New Roman"/>
          <w:spacing w:val="5"/>
          <w:sz w:val="32"/>
          <w:szCs w:val="32"/>
          <w:lang w:val="en-US" w:eastAsia="zh-CN"/>
        </w:rPr>
        <w:t>分</w:t>
      </w:r>
      <w:r>
        <w:rPr>
          <w:rFonts w:hint="eastAsia" w:ascii="Times New Roman" w:hAnsi="Times New Roman" w:eastAsia="仿宋" w:cs="Times New Roman"/>
          <w:spacing w:val="5"/>
          <w:sz w:val="32"/>
          <w:szCs w:val="32"/>
        </w:rPr>
        <w:t>钟）。选手展示课程创新探索、实施情况、成效体现等。</w:t>
      </w:r>
    </w:p>
    <w:p w14:paraId="54ADE0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12" w:right="106" w:firstLine="621"/>
        <w:textAlignment w:val="auto"/>
        <w:rPr>
          <w:rFonts w:hint="eastAsia" w:ascii="Times New Roman" w:hAnsi="Times New Roman" w:eastAsia="仿宋" w:cs="Times New Roman"/>
          <w:spacing w:val="5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5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spacing w:val="5"/>
          <w:sz w:val="32"/>
          <w:szCs w:val="32"/>
        </w:rPr>
        <w:t>教学展示（10分钟）。选手提供5个教学节段，现场随机抽取1个进行无生授课模式讲授。</w:t>
      </w:r>
    </w:p>
    <w:p w14:paraId="09A40B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12" w:right="106" w:firstLine="621"/>
        <w:textAlignment w:val="auto"/>
        <w:rPr>
          <w:rFonts w:hint="eastAsia" w:ascii="Times New Roman" w:hAnsi="Times New Roman" w:eastAsia="仿宋" w:cs="Times New Roman"/>
          <w:spacing w:val="5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5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spacing w:val="5"/>
          <w:sz w:val="32"/>
          <w:szCs w:val="32"/>
        </w:rPr>
        <w:t>互动答辩（6分钟）。评委针对选手汇报情况和教学展示提问，主要考察课程建设水平、特色创新改革（探索）效果等。</w:t>
      </w:r>
    </w:p>
    <w:p w14:paraId="40CB1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11" w:firstLine="638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>四、评审标准</w:t>
      </w:r>
    </w:p>
    <w:p w14:paraId="613FDC0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11" w:firstLine="638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>选手最终成绩由材料评审和现场比赛两部分成绩组成。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（评审标准附后）</w:t>
      </w:r>
    </w:p>
    <w:p w14:paraId="5E8A848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11" w:firstLine="638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</w:p>
    <w:p w14:paraId="346E69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11" w:firstLine="638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</w:p>
    <w:p w14:paraId="6EFE4E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11" w:firstLine="638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</w:p>
    <w:p w14:paraId="48A75E4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firstLine="0" w:firstLineChars="0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</w:p>
    <w:p w14:paraId="382E4BE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firstLine="0" w:firstLineChars="0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</w:p>
    <w:p w14:paraId="6F7640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firstLine="0" w:firstLineChars="0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</w:p>
    <w:p w14:paraId="6BF571F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firstLine="0" w:firstLineChars="0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</w:p>
    <w:p w14:paraId="787704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firstLine="0" w:firstLineChars="0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421264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ind w:left="0" w:leftChars="0" w:firstLine="0" w:firstLineChars="0"/>
        <w:textAlignment w:val="auto"/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249" w:tblpY="4"/>
        <w:tblOverlap w:val="never"/>
        <w:tblW w:w="963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0"/>
        <w:gridCol w:w="6120"/>
        <w:gridCol w:w="840"/>
      </w:tblGrid>
      <w:tr w14:paraId="48D43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630" w:type="dxa"/>
            <w:gridSpan w:val="3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038C2D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  <w:t>一、材料评审</w:t>
            </w:r>
          </w:p>
        </w:tc>
      </w:tr>
      <w:tr w14:paraId="2225F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670" w:type="dxa"/>
            <w:noWrap w:val="0"/>
            <w:vAlign w:val="top"/>
          </w:tcPr>
          <w:p w14:paraId="39AFBC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  <w:t>评价维度</w:t>
            </w:r>
          </w:p>
        </w:tc>
        <w:tc>
          <w:tcPr>
            <w:tcW w:w="6120" w:type="dxa"/>
            <w:noWrap w:val="0"/>
            <w:vAlign w:val="top"/>
          </w:tcPr>
          <w:p w14:paraId="06811F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  <w:t>评价要点</w:t>
            </w:r>
          </w:p>
        </w:tc>
        <w:tc>
          <w:tcPr>
            <w:tcW w:w="840" w:type="dxa"/>
            <w:noWrap w:val="0"/>
            <w:vAlign w:val="top"/>
          </w:tcPr>
          <w:p w14:paraId="306A62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  <w:t>分值</w:t>
            </w:r>
          </w:p>
        </w:tc>
      </w:tr>
      <w:tr w14:paraId="3CA10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2670" w:type="dxa"/>
            <w:vMerge w:val="restart"/>
            <w:tcBorders>
              <w:bottom w:val="nil"/>
            </w:tcBorders>
            <w:noWrap w:val="0"/>
            <w:vAlign w:val="center"/>
          </w:tcPr>
          <w:p w14:paraId="27736D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  <w:t>1.课程定位及目标</w:t>
            </w:r>
          </w:p>
        </w:tc>
        <w:tc>
          <w:tcPr>
            <w:tcW w:w="6120" w:type="dxa"/>
            <w:noWrap w:val="0"/>
            <w:vAlign w:val="top"/>
          </w:tcPr>
          <w:p w14:paraId="0B324E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noWrap w:val="0"/>
            <w:vAlign w:val="center"/>
          </w:tcPr>
          <w:p w14:paraId="3D17D4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  <w:t>10</w:t>
            </w:r>
          </w:p>
        </w:tc>
      </w:tr>
      <w:tr w14:paraId="0D205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2670" w:type="dxa"/>
            <w:vMerge w:val="continue"/>
            <w:tcBorders>
              <w:top w:val="nil"/>
            </w:tcBorders>
            <w:noWrap w:val="0"/>
            <w:vAlign w:val="top"/>
          </w:tcPr>
          <w:p w14:paraId="0C85BB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</w:p>
        </w:tc>
        <w:tc>
          <w:tcPr>
            <w:tcW w:w="6120" w:type="dxa"/>
            <w:noWrap w:val="0"/>
            <w:vAlign w:val="top"/>
          </w:tcPr>
          <w:p w14:paraId="3E72A7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840" w:type="dxa"/>
            <w:vMerge w:val="continue"/>
            <w:tcBorders>
              <w:top w:val="nil"/>
            </w:tcBorders>
            <w:noWrap w:val="0"/>
            <w:vAlign w:val="center"/>
          </w:tcPr>
          <w:p w14:paraId="1CD2F3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</w:tr>
      <w:tr w14:paraId="6CD99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2670" w:type="dxa"/>
            <w:tcBorders>
              <w:bottom w:val="single" w:color="auto" w:sz="4" w:space="0"/>
            </w:tcBorders>
            <w:noWrap w:val="0"/>
            <w:vAlign w:val="center"/>
          </w:tcPr>
          <w:p w14:paraId="0A4BC4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  <w:t>2.课程性质及覆盖面</w:t>
            </w:r>
          </w:p>
        </w:tc>
        <w:tc>
          <w:tcPr>
            <w:tcW w:w="6120" w:type="dxa"/>
            <w:noWrap w:val="0"/>
            <w:vAlign w:val="top"/>
          </w:tcPr>
          <w:p w14:paraId="11648D6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840" w:type="dxa"/>
            <w:noWrap w:val="0"/>
            <w:vAlign w:val="center"/>
          </w:tcPr>
          <w:p w14:paraId="2A9DD4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  <w:t>10</w:t>
            </w:r>
          </w:p>
        </w:tc>
      </w:tr>
      <w:tr w14:paraId="36025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BF9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  <w:t>3.课程教师团队</w:t>
            </w:r>
          </w:p>
        </w:tc>
        <w:tc>
          <w:tcPr>
            <w:tcW w:w="6120" w:type="dxa"/>
            <w:tcBorders>
              <w:left w:val="single" w:color="auto" w:sz="4" w:space="0"/>
            </w:tcBorders>
            <w:noWrap w:val="0"/>
            <w:vAlign w:val="top"/>
          </w:tcPr>
          <w:p w14:paraId="5ECFEE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6F04A1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15</w:t>
            </w:r>
          </w:p>
        </w:tc>
      </w:tr>
      <w:tr w14:paraId="77A20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</w:trPr>
        <w:tc>
          <w:tcPr>
            <w:tcW w:w="2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04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  <w:tcBorders>
              <w:left w:val="single" w:color="auto" w:sz="4" w:space="0"/>
            </w:tcBorders>
            <w:noWrap w:val="0"/>
            <w:vAlign w:val="top"/>
          </w:tcPr>
          <w:p w14:paraId="18EC8D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课程教师团队成员相对稳定，具有良好的梯队结构、学缘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 w14:paraId="5471369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</w:tr>
      <w:tr w14:paraId="7E387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CF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  <w:t>4.课程内容及设计</w:t>
            </w:r>
          </w:p>
        </w:tc>
        <w:tc>
          <w:tcPr>
            <w:tcW w:w="6120" w:type="dxa"/>
            <w:tcBorders>
              <w:left w:val="single" w:color="auto" w:sz="4" w:space="0"/>
            </w:tcBorders>
            <w:noWrap w:val="0"/>
            <w:vAlign w:val="top"/>
          </w:tcPr>
          <w:p w14:paraId="7D9340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4CA509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  <w:t>20</w:t>
            </w:r>
          </w:p>
        </w:tc>
      </w:tr>
      <w:tr w14:paraId="29DBB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63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</w:p>
        </w:tc>
        <w:tc>
          <w:tcPr>
            <w:tcW w:w="6120" w:type="dxa"/>
            <w:tcBorders>
              <w:left w:val="single" w:color="auto" w:sz="4" w:space="0"/>
            </w:tcBorders>
            <w:noWrap w:val="0"/>
            <w:vAlign w:val="top"/>
          </w:tcPr>
          <w:p w14:paraId="6BDD071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 w14:paraId="319483FE">
            <w:pPr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9D7A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16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</w:p>
        </w:tc>
        <w:tc>
          <w:tcPr>
            <w:tcW w:w="6120" w:type="dxa"/>
            <w:tcBorders>
              <w:left w:val="single" w:color="auto" w:sz="4" w:space="0"/>
            </w:tcBorders>
            <w:noWrap w:val="0"/>
            <w:vAlign w:val="top"/>
          </w:tcPr>
          <w:p w14:paraId="69B9A4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课程内容与本地区，本学校相关政策、形势、案例结合良好，各类教学案例和资源有时效性，强 化职业体验和就业实习实践，与理论授课协同配合，提升实践教学的有效性。鼓励学生结合课程学习完成大赛平台生涯闯关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 w14:paraId="1C47FE4F">
            <w:pPr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F58D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67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212E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  <w:t>5.课程建设与改革</w:t>
            </w:r>
          </w:p>
        </w:tc>
        <w:tc>
          <w:tcPr>
            <w:tcW w:w="6120" w:type="dxa"/>
            <w:noWrap w:val="0"/>
            <w:vAlign w:val="top"/>
          </w:tcPr>
          <w:p w14:paraId="58CDCF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课程开设3年以上，在建设发展过程中持续改进优化，课程资源等建设成果突出，出版或选用高质量教材，按需组织修订或更新调整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noWrap w:val="0"/>
            <w:vAlign w:val="center"/>
          </w:tcPr>
          <w:p w14:paraId="7897EE1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15</w:t>
            </w:r>
          </w:p>
        </w:tc>
      </w:tr>
      <w:tr w14:paraId="6ABD1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67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37EE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</w:p>
        </w:tc>
        <w:tc>
          <w:tcPr>
            <w:tcW w:w="6120" w:type="dxa"/>
            <w:noWrap w:val="0"/>
            <w:vAlign w:val="top"/>
          </w:tcPr>
          <w:p w14:paraId="257BB2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形成较有特色课程建设模式，教学研究及教改成,成果丰富，获得代表性教学奖励</w:t>
            </w: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6244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</w:tr>
      <w:tr w14:paraId="5255C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7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07A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</w:p>
        </w:tc>
        <w:tc>
          <w:tcPr>
            <w:tcW w:w="6120" w:type="dxa"/>
            <w:noWrap w:val="0"/>
            <w:vAlign w:val="top"/>
          </w:tcPr>
          <w:p w14:paraId="155AA1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有今后3年的课程建设计划，改进方向明确，问题导向、效果导向突出，改进措施具体可行</w:t>
            </w:r>
          </w:p>
        </w:tc>
        <w:tc>
          <w:tcPr>
            <w:tcW w:w="840" w:type="dxa"/>
            <w:vMerge w:val="continue"/>
            <w:tcBorders>
              <w:top w:val="nil"/>
            </w:tcBorders>
            <w:noWrap w:val="0"/>
            <w:vAlign w:val="center"/>
          </w:tcPr>
          <w:p w14:paraId="77920C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</w:tr>
      <w:tr w14:paraId="72670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267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0236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  <w:t>.课程特色创新点</w:t>
            </w:r>
          </w:p>
        </w:tc>
        <w:tc>
          <w:tcPr>
            <w:tcW w:w="6120" w:type="dxa"/>
            <w:noWrap w:val="0"/>
            <w:vAlign w:val="top"/>
          </w:tcPr>
          <w:p w14:paraId="43D92B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让课程更好结合经济社会发展需要，实现课程与就业工作良性互动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noWrap w:val="0"/>
            <w:vAlign w:val="center"/>
          </w:tcPr>
          <w:p w14:paraId="7BACBC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  <w:t>20</w:t>
            </w:r>
          </w:p>
        </w:tc>
      </w:tr>
      <w:tr w14:paraId="29C02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267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F5420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</w:p>
        </w:tc>
        <w:tc>
          <w:tcPr>
            <w:tcW w:w="6120" w:type="dxa"/>
            <w:noWrap w:val="0"/>
            <w:vAlign w:val="top"/>
          </w:tcPr>
          <w:p w14:paraId="6923C8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教学中精准把握学生个性化诉求，运用 AI赋能、体验式学习等手段开展教学方法创新，具备较强的借鉴和推广价值</w:t>
            </w:r>
          </w:p>
        </w:tc>
        <w:tc>
          <w:tcPr>
            <w:tcW w:w="840" w:type="dxa"/>
            <w:vMerge w:val="continue"/>
            <w:tcBorders>
              <w:top w:val="nil"/>
            </w:tcBorders>
            <w:noWrap w:val="0"/>
            <w:vAlign w:val="center"/>
          </w:tcPr>
          <w:p w14:paraId="123FEC60">
            <w:pPr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747C2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267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2215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  <w:t>.课程实施成效</w:t>
            </w:r>
          </w:p>
        </w:tc>
        <w:tc>
          <w:tcPr>
            <w:tcW w:w="6120" w:type="dxa"/>
            <w:noWrap w:val="0"/>
            <w:vAlign w:val="top"/>
          </w:tcPr>
          <w:p w14:paraId="747F32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noWrap w:val="0"/>
            <w:vAlign w:val="center"/>
          </w:tcPr>
          <w:p w14:paraId="52601A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10</w:t>
            </w:r>
          </w:p>
        </w:tc>
      </w:tr>
      <w:tr w14:paraId="056CF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67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58568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</w:p>
        </w:tc>
        <w:tc>
          <w:tcPr>
            <w:tcW w:w="6120" w:type="dxa"/>
            <w:noWrap w:val="0"/>
            <w:vAlign w:val="top"/>
          </w:tcPr>
          <w:p w14:paraId="431546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840" w:type="dxa"/>
            <w:vMerge w:val="continue"/>
            <w:tcBorders>
              <w:top w:val="nil"/>
            </w:tcBorders>
            <w:noWrap w:val="0"/>
            <w:vAlign w:val="top"/>
          </w:tcPr>
          <w:p w14:paraId="38ACEBB3">
            <w:pPr>
              <w:rPr>
                <w:rFonts w:hint="eastAsia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2DFDE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70" w:type="dxa"/>
            <w:tcBorders>
              <w:top w:val="single" w:color="auto" w:sz="4" w:space="0"/>
            </w:tcBorders>
            <w:noWrap w:val="0"/>
            <w:vAlign w:val="top"/>
          </w:tcPr>
          <w:p w14:paraId="187E40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6120" w:type="dxa"/>
            <w:noWrap w:val="0"/>
            <w:vAlign w:val="top"/>
          </w:tcPr>
          <w:p w14:paraId="3202EE6A">
            <w:pPr>
              <w:rPr>
                <w:rFonts w:hint="eastAsia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840" w:type="dxa"/>
            <w:noWrap w:val="0"/>
            <w:vAlign w:val="top"/>
          </w:tcPr>
          <w:p w14:paraId="5494DF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5"/>
                <w:sz w:val="30"/>
                <w:szCs w:val="30"/>
                <w:lang w:val="en-US" w:eastAsia="zh-CN"/>
              </w:rPr>
              <w:t>100</w:t>
            </w:r>
          </w:p>
        </w:tc>
      </w:tr>
    </w:tbl>
    <w:p w14:paraId="191FD21A">
      <w:pPr>
        <w:spacing w:line="80" w:lineRule="auto"/>
        <w:rPr>
          <w:rFonts w:ascii="Times New Roman" w:hAnsi="Times New Roman" w:cs="Times New Roman"/>
          <w:sz w:val="2"/>
        </w:rPr>
      </w:pPr>
    </w:p>
    <w:p w14:paraId="0281DF59">
      <w:pPr>
        <w:rPr>
          <w:rFonts w:ascii="Times New Roman" w:hAnsi="Times New Roman" w:cs="Times New Roman"/>
          <w:sz w:val="21"/>
        </w:rPr>
      </w:pPr>
    </w:p>
    <w:p w14:paraId="62B87B76">
      <w:pPr>
        <w:rPr>
          <w:rFonts w:ascii="Times New Roman" w:hAnsi="Times New Roman" w:eastAsia="Arial" w:cs="Times New Roman"/>
          <w:sz w:val="21"/>
          <w:szCs w:val="21"/>
        </w:rPr>
      </w:pPr>
    </w:p>
    <w:tbl>
      <w:tblPr>
        <w:tblStyle w:val="3"/>
        <w:tblW w:w="9645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6120"/>
        <w:gridCol w:w="855"/>
      </w:tblGrid>
      <w:tr w14:paraId="31D9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9645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D46CE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  <w:t>二、现场比赛</w:t>
            </w:r>
          </w:p>
        </w:tc>
      </w:tr>
      <w:tr w14:paraId="1EC1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70" w:type="dxa"/>
            <w:noWrap w:val="0"/>
            <w:vAlign w:val="center"/>
          </w:tcPr>
          <w:p w14:paraId="612CF2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  <w:t>评价维度</w:t>
            </w:r>
          </w:p>
        </w:tc>
        <w:tc>
          <w:tcPr>
            <w:tcW w:w="6120" w:type="dxa"/>
            <w:noWrap w:val="0"/>
            <w:vAlign w:val="center"/>
          </w:tcPr>
          <w:p w14:paraId="274960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  <w:t>评价要点</w:t>
            </w:r>
          </w:p>
        </w:tc>
        <w:tc>
          <w:tcPr>
            <w:tcW w:w="855" w:type="dxa"/>
            <w:noWrap w:val="0"/>
            <w:vAlign w:val="center"/>
          </w:tcPr>
          <w:p w14:paraId="5B2CFF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5"/>
                <w:sz w:val="30"/>
                <w:szCs w:val="30"/>
                <w:lang w:val="en-US" w:eastAsia="zh-CN"/>
              </w:rPr>
              <w:t>分值</w:t>
            </w:r>
          </w:p>
        </w:tc>
      </w:tr>
      <w:tr w14:paraId="0F46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exact"/>
        </w:trPr>
        <w:tc>
          <w:tcPr>
            <w:tcW w:w="2670" w:type="dxa"/>
            <w:noWrap w:val="0"/>
            <w:vAlign w:val="center"/>
          </w:tcPr>
          <w:p w14:paraId="209777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  <w:t>1.课程建设情况汇报与互动答辩</w:t>
            </w:r>
          </w:p>
        </w:tc>
        <w:tc>
          <w:tcPr>
            <w:tcW w:w="6120" w:type="dxa"/>
            <w:noWrap w:val="0"/>
            <w:vAlign w:val="center"/>
          </w:tcPr>
          <w:p w14:paraId="5527C0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规定时间内汇报课程创新方法、实施情况、效果体现等。回答问题能够体现教师对课程建设的理解和思考，反映课程建设的特色、水平和对学生发展的促进作用</w:t>
            </w:r>
          </w:p>
        </w:tc>
        <w:tc>
          <w:tcPr>
            <w:tcW w:w="855" w:type="dxa"/>
            <w:noWrap w:val="0"/>
            <w:vAlign w:val="center"/>
          </w:tcPr>
          <w:p w14:paraId="676806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50</w:t>
            </w:r>
          </w:p>
        </w:tc>
      </w:tr>
      <w:tr w14:paraId="49C7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670" w:type="dxa"/>
            <w:vMerge w:val="restart"/>
            <w:noWrap w:val="0"/>
            <w:vAlign w:val="center"/>
          </w:tcPr>
          <w:p w14:paraId="258957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  <w:t>2.教学展示</w:t>
            </w:r>
          </w:p>
        </w:tc>
        <w:tc>
          <w:tcPr>
            <w:tcW w:w="6120" w:type="dxa"/>
            <w:noWrap w:val="0"/>
            <w:vAlign w:val="center"/>
          </w:tcPr>
          <w:p w14:paraId="70E40A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11E434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50</w:t>
            </w:r>
          </w:p>
        </w:tc>
      </w:tr>
      <w:tr w14:paraId="047F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0" w:type="dxa"/>
            <w:vMerge w:val="continue"/>
            <w:noWrap w:val="0"/>
            <w:vAlign w:val="center"/>
          </w:tcPr>
          <w:p w14:paraId="397045D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</w:p>
        </w:tc>
        <w:tc>
          <w:tcPr>
            <w:tcW w:w="6120" w:type="dxa"/>
            <w:noWrap w:val="0"/>
            <w:vAlign w:val="center"/>
          </w:tcPr>
          <w:p w14:paraId="4C4961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4"/>
                <w:szCs w:val="24"/>
                <w:lang w:val="en-US" w:eastAsia="zh-CN"/>
              </w:rPr>
              <w:t>通过教学展示体现教师实际教学的经验，突出以学生为主体，熟练运用生涯教育理论和方法，解决学生生涯发展中的实际问题</w:t>
            </w:r>
          </w:p>
        </w:tc>
        <w:tc>
          <w:tcPr>
            <w:tcW w:w="855" w:type="dxa"/>
            <w:vMerge w:val="continue"/>
            <w:noWrap w:val="0"/>
            <w:vAlign w:val="center"/>
          </w:tcPr>
          <w:p w14:paraId="7A8E31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</w:tr>
      <w:tr w14:paraId="2EBF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70" w:type="dxa"/>
            <w:noWrap w:val="0"/>
            <w:vAlign w:val="center"/>
          </w:tcPr>
          <w:p w14:paraId="55714E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5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6120" w:type="dxa"/>
            <w:noWrap w:val="0"/>
            <w:vAlign w:val="center"/>
          </w:tcPr>
          <w:p w14:paraId="56E59D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C7C06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5"/>
                <w:sz w:val="30"/>
                <w:szCs w:val="30"/>
                <w:lang w:val="en-US" w:eastAsia="zh-CN"/>
              </w:rPr>
              <w:t>100</w:t>
            </w:r>
          </w:p>
        </w:tc>
      </w:tr>
    </w:tbl>
    <w:p w14:paraId="10E8513E">
      <w:pPr>
        <w:keepNext w:val="0"/>
        <w:keepLines w:val="0"/>
        <w:pageBreakBefore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jc w:val="both"/>
        <w:textAlignment w:val="auto"/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</w:p>
    <w:p w14:paraId="131278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64" w:lineRule="auto"/>
        <w:ind w:firstLine="480"/>
      </w:pPr>
      <w:r>
        <w:separator/>
      </w:r>
    </w:p>
  </w:footnote>
  <w:footnote w:type="continuationSeparator" w:id="1">
    <w:p>
      <w:pPr>
        <w:spacing w:line="264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492C7"/>
    <w:multiLevelType w:val="singleLevel"/>
    <w:tmpl w:val="5AC492C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D64AB"/>
    <w:rsid w:val="28132ED6"/>
    <w:rsid w:val="2BE57795"/>
    <w:rsid w:val="31426239"/>
    <w:rsid w:val="388D7CFE"/>
    <w:rsid w:val="401044A7"/>
    <w:rsid w:val="48160604"/>
    <w:rsid w:val="4B9B598C"/>
    <w:rsid w:val="50045B07"/>
    <w:rsid w:val="515C3D4E"/>
    <w:rsid w:val="545F4F51"/>
    <w:rsid w:val="54F961A1"/>
    <w:rsid w:val="57871C26"/>
    <w:rsid w:val="69BE06B2"/>
    <w:rsid w:val="6C4900A0"/>
    <w:rsid w:val="73DF1105"/>
    <w:rsid w:val="76E53C5C"/>
    <w:rsid w:val="775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264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2025-11-04T03:31:00Z</dcterms:created>
  <dc:creator>Lv悦悦</dc:creator>
  <cp:lastModifiedBy>Lv悦悦</cp:lastModifiedBy>
  <dcterms:modified xsi:type="dcterms:W3CDTF">2025-11-04T03:33:30Z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FFBED5BB5D7049A89BDBD728BF7CA435_13</vt:lpwstr>
  </property>
  <property fmtid="{D5CDD505-2E9C-101B-9397-08002B2CF9AE}" pid="4" name="KSOTemplateDocerSaveRecord">
    <vt:lpwstr>eyJoZGlkIjoiMWE2OTE5NjdmMmZlYjExNjhjZjgzODA3M2Y5MzgyNjgiLCJ1c2VySWQiOiIyMzE5ODI5MDYifQ==</vt:lpwstr>
  </property>
</Properties>
</file>